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BB3D" w14:textId="40EF8054" w:rsidR="00677D56" w:rsidRPr="009269B5" w:rsidRDefault="003C4D14" w:rsidP="009269B5">
      <w:pPr>
        <w:jc w:val="center"/>
        <w:rPr>
          <w:sz w:val="40"/>
          <w:szCs w:val="40"/>
        </w:rPr>
      </w:pPr>
      <w:r>
        <w:rPr>
          <w:sz w:val="40"/>
          <w:szCs w:val="40"/>
        </w:rPr>
        <w:t>COURT OBSERVATION</w:t>
      </w:r>
      <w:r w:rsidR="009269B5" w:rsidRPr="009269B5">
        <w:rPr>
          <w:sz w:val="40"/>
          <w:szCs w:val="40"/>
        </w:rPr>
        <w:t xml:space="preserve"> REPORT</w:t>
      </w:r>
    </w:p>
    <w:p w14:paraId="792751C6" w14:textId="5F6B61DA" w:rsidR="009269B5" w:rsidRPr="009269B5" w:rsidRDefault="006C690B" w:rsidP="009269B5">
      <w:pPr>
        <w:jc w:val="center"/>
        <w:rPr>
          <w:sz w:val="32"/>
          <w:szCs w:val="32"/>
        </w:rPr>
      </w:pPr>
      <w:r>
        <w:rPr>
          <w:sz w:val="32"/>
          <w:szCs w:val="32"/>
        </w:rPr>
        <w:t>Humboldt</w:t>
      </w:r>
      <w:r w:rsidR="009269B5" w:rsidRPr="009269B5">
        <w:rPr>
          <w:sz w:val="32"/>
          <w:szCs w:val="32"/>
        </w:rPr>
        <w:t xml:space="preserve"> County</w:t>
      </w:r>
    </w:p>
    <w:p w14:paraId="5ED126FA" w14:textId="6B492CEE" w:rsidR="009269B5" w:rsidRPr="009269B5" w:rsidRDefault="001947E5" w:rsidP="009269B5">
      <w:pPr>
        <w:rPr>
          <w:sz w:val="24"/>
          <w:szCs w:val="24"/>
        </w:rPr>
      </w:pPr>
      <w:r>
        <w:rPr>
          <w:b/>
          <w:bCs/>
          <w:sz w:val="24"/>
          <w:szCs w:val="24"/>
          <w:u w:val="single"/>
        </w:rPr>
        <w:t>Court O</w:t>
      </w:r>
      <w:r w:rsidR="009269B5" w:rsidRPr="0094585E">
        <w:rPr>
          <w:b/>
          <w:bCs/>
          <w:sz w:val="24"/>
          <w:szCs w:val="24"/>
          <w:u w:val="single"/>
        </w:rPr>
        <w:t>bservations</w:t>
      </w:r>
      <w:r w:rsidR="009269B5" w:rsidRPr="0094585E">
        <w:rPr>
          <w:sz w:val="24"/>
          <w:szCs w:val="24"/>
        </w:rPr>
        <w:t>:</w:t>
      </w:r>
    </w:p>
    <w:p w14:paraId="4C393C28" w14:textId="166514AA" w:rsidR="0033289A" w:rsidRPr="009070BB" w:rsidRDefault="00827437" w:rsidP="009070BB">
      <w:pPr>
        <w:pStyle w:val="ListParagraph"/>
        <w:numPr>
          <w:ilvl w:val="0"/>
          <w:numId w:val="9"/>
        </w:numPr>
        <w:rPr>
          <w:sz w:val="24"/>
          <w:szCs w:val="24"/>
        </w:rPr>
      </w:pPr>
      <w:r w:rsidRPr="009070BB">
        <w:rPr>
          <w:sz w:val="24"/>
          <w:szCs w:val="24"/>
        </w:rPr>
        <w:t>On Ju</w:t>
      </w:r>
      <w:r w:rsidR="000D4425">
        <w:rPr>
          <w:sz w:val="24"/>
          <w:szCs w:val="24"/>
        </w:rPr>
        <w:t>ly</w:t>
      </w:r>
      <w:r w:rsidR="003F28BB" w:rsidRPr="009070BB">
        <w:rPr>
          <w:sz w:val="24"/>
          <w:szCs w:val="24"/>
        </w:rPr>
        <w:t xml:space="preserve"> </w:t>
      </w:r>
      <w:r w:rsidR="00DD3B2C">
        <w:rPr>
          <w:sz w:val="24"/>
          <w:szCs w:val="24"/>
        </w:rPr>
        <w:t>1</w:t>
      </w:r>
      <w:r w:rsidRPr="009070BB">
        <w:rPr>
          <w:sz w:val="24"/>
          <w:szCs w:val="24"/>
        </w:rPr>
        <w:t>, 202</w:t>
      </w:r>
      <w:r w:rsidR="003F28BB" w:rsidRPr="009070BB">
        <w:rPr>
          <w:sz w:val="24"/>
          <w:szCs w:val="24"/>
        </w:rPr>
        <w:t>5</w:t>
      </w:r>
      <w:r w:rsidRPr="009070BB">
        <w:rPr>
          <w:sz w:val="24"/>
          <w:szCs w:val="24"/>
        </w:rPr>
        <w:t xml:space="preserve">, I observed the </w:t>
      </w:r>
      <w:r w:rsidR="00DD3B2C">
        <w:rPr>
          <w:sz w:val="24"/>
          <w:szCs w:val="24"/>
        </w:rPr>
        <w:t>Six</w:t>
      </w:r>
      <w:r w:rsidR="00BD2DD3" w:rsidRPr="009070BB">
        <w:rPr>
          <w:sz w:val="24"/>
          <w:szCs w:val="24"/>
        </w:rPr>
        <w:t>th Judicial District Court Law and Motion Calendar</w:t>
      </w:r>
      <w:r w:rsidR="000E5A90" w:rsidRPr="009070BB">
        <w:rPr>
          <w:sz w:val="24"/>
          <w:szCs w:val="24"/>
        </w:rPr>
        <w:t>.</w:t>
      </w:r>
      <w:r w:rsidR="00414141" w:rsidRPr="009070BB">
        <w:rPr>
          <w:sz w:val="24"/>
          <w:szCs w:val="24"/>
        </w:rPr>
        <w:t xml:space="preserve"> </w:t>
      </w:r>
    </w:p>
    <w:p w14:paraId="5903B055" w14:textId="794328DD" w:rsidR="005B57AE" w:rsidRDefault="005B57AE" w:rsidP="009070BB">
      <w:pPr>
        <w:pStyle w:val="ListParagraph"/>
        <w:numPr>
          <w:ilvl w:val="0"/>
          <w:numId w:val="9"/>
        </w:numPr>
        <w:rPr>
          <w:sz w:val="24"/>
          <w:szCs w:val="24"/>
        </w:rPr>
      </w:pPr>
      <w:r w:rsidRPr="009070BB">
        <w:rPr>
          <w:sz w:val="24"/>
          <w:szCs w:val="24"/>
        </w:rPr>
        <w:t>On Ju</w:t>
      </w:r>
      <w:r w:rsidR="00513C8F">
        <w:rPr>
          <w:sz w:val="24"/>
          <w:szCs w:val="24"/>
        </w:rPr>
        <w:t>ly</w:t>
      </w:r>
      <w:r w:rsidR="00904E21">
        <w:rPr>
          <w:sz w:val="24"/>
          <w:szCs w:val="24"/>
        </w:rPr>
        <w:t xml:space="preserve"> </w:t>
      </w:r>
      <w:r w:rsidR="00513C8F">
        <w:rPr>
          <w:sz w:val="24"/>
          <w:szCs w:val="24"/>
        </w:rPr>
        <w:t>2</w:t>
      </w:r>
      <w:r w:rsidRPr="009070BB">
        <w:rPr>
          <w:sz w:val="24"/>
          <w:szCs w:val="24"/>
        </w:rPr>
        <w:t xml:space="preserve">, 2025, I observed </w:t>
      </w:r>
      <w:r w:rsidR="00D85E4F">
        <w:rPr>
          <w:sz w:val="24"/>
          <w:szCs w:val="24"/>
        </w:rPr>
        <w:t>a</w:t>
      </w:r>
      <w:r w:rsidRPr="009070BB">
        <w:rPr>
          <w:sz w:val="24"/>
          <w:szCs w:val="24"/>
        </w:rPr>
        <w:t xml:space="preserve"> </w:t>
      </w:r>
      <w:r w:rsidR="00DD3B2C">
        <w:rPr>
          <w:sz w:val="24"/>
          <w:szCs w:val="24"/>
        </w:rPr>
        <w:t>Union</w:t>
      </w:r>
      <w:r w:rsidR="00D85E4F">
        <w:rPr>
          <w:sz w:val="24"/>
          <w:szCs w:val="24"/>
        </w:rPr>
        <w:t xml:space="preserve"> Justice Court session</w:t>
      </w:r>
      <w:r w:rsidR="0021497A" w:rsidRPr="009070BB">
        <w:rPr>
          <w:sz w:val="24"/>
          <w:szCs w:val="24"/>
        </w:rPr>
        <w:t>.</w:t>
      </w:r>
    </w:p>
    <w:p w14:paraId="7262F983" w14:textId="349C67C7" w:rsidR="00513C8F" w:rsidRPr="00030696" w:rsidRDefault="00513C8F" w:rsidP="00030696">
      <w:pPr>
        <w:pStyle w:val="ListParagraph"/>
        <w:numPr>
          <w:ilvl w:val="0"/>
          <w:numId w:val="9"/>
        </w:numPr>
        <w:rPr>
          <w:sz w:val="24"/>
          <w:szCs w:val="24"/>
        </w:rPr>
      </w:pPr>
      <w:r w:rsidRPr="009070BB">
        <w:rPr>
          <w:sz w:val="24"/>
          <w:szCs w:val="24"/>
        </w:rPr>
        <w:t>On Ju</w:t>
      </w:r>
      <w:r>
        <w:rPr>
          <w:sz w:val="24"/>
          <w:szCs w:val="24"/>
        </w:rPr>
        <w:t xml:space="preserve">ly </w:t>
      </w:r>
      <w:r w:rsidR="00030696">
        <w:rPr>
          <w:sz w:val="24"/>
          <w:szCs w:val="24"/>
        </w:rPr>
        <w:t>3</w:t>
      </w:r>
      <w:r w:rsidRPr="009070BB">
        <w:rPr>
          <w:sz w:val="24"/>
          <w:szCs w:val="24"/>
        </w:rPr>
        <w:t xml:space="preserve">, 2025, I observed </w:t>
      </w:r>
      <w:r>
        <w:rPr>
          <w:sz w:val="24"/>
          <w:szCs w:val="24"/>
        </w:rPr>
        <w:t>a</w:t>
      </w:r>
      <w:r w:rsidRPr="009070BB">
        <w:rPr>
          <w:sz w:val="24"/>
          <w:szCs w:val="24"/>
        </w:rPr>
        <w:t xml:space="preserve"> </w:t>
      </w:r>
      <w:r>
        <w:rPr>
          <w:sz w:val="24"/>
          <w:szCs w:val="24"/>
        </w:rPr>
        <w:t>Union Justice Court session</w:t>
      </w:r>
      <w:r w:rsidRPr="009070BB">
        <w:rPr>
          <w:sz w:val="24"/>
          <w:szCs w:val="24"/>
        </w:rPr>
        <w:t>.</w:t>
      </w:r>
    </w:p>
    <w:p w14:paraId="438BCFE0" w14:textId="79CA0482" w:rsidR="00B13068" w:rsidRDefault="00377EEC" w:rsidP="00B13068">
      <w:pPr>
        <w:pStyle w:val="ListParagraph"/>
        <w:numPr>
          <w:ilvl w:val="0"/>
          <w:numId w:val="9"/>
        </w:numPr>
        <w:rPr>
          <w:sz w:val="24"/>
          <w:szCs w:val="24"/>
        </w:rPr>
      </w:pPr>
      <w:r w:rsidRPr="009070BB">
        <w:rPr>
          <w:sz w:val="24"/>
          <w:szCs w:val="24"/>
        </w:rPr>
        <w:t xml:space="preserve">On </w:t>
      </w:r>
      <w:r w:rsidR="00B32529">
        <w:rPr>
          <w:sz w:val="24"/>
          <w:szCs w:val="24"/>
        </w:rPr>
        <w:t>August 1</w:t>
      </w:r>
      <w:r w:rsidR="0055421A">
        <w:rPr>
          <w:sz w:val="24"/>
          <w:szCs w:val="24"/>
        </w:rPr>
        <w:t>2</w:t>
      </w:r>
      <w:r w:rsidRPr="009070BB">
        <w:rPr>
          <w:sz w:val="24"/>
          <w:szCs w:val="24"/>
        </w:rPr>
        <w:t xml:space="preserve">, 2025, I observed the </w:t>
      </w:r>
      <w:r w:rsidR="00B32529">
        <w:rPr>
          <w:sz w:val="24"/>
          <w:szCs w:val="24"/>
        </w:rPr>
        <w:t>Eleven</w:t>
      </w:r>
      <w:r w:rsidR="00B32529" w:rsidRPr="009070BB">
        <w:rPr>
          <w:sz w:val="24"/>
          <w:szCs w:val="24"/>
        </w:rPr>
        <w:t>th Judicial District Court Law and Motion Calendar.</w:t>
      </w:r>
    </w:p>
    <w:p w14:paraId="79AA3B4F" w14:textId="69FFD68A" w:rsidR="007C5D67" w:rsidRDefault="007C5D67" w:rsidP="00B13068">
      <w:pPr>
        <w:pStyle w:val="ListParagraph"/>
        <w:numPr>
          <w:ilvl w:val="0"/>
          <w:numId w:val="9"/>
        </w:numPr>
        <w:rPr>
          <w:sz w:val="24"/>
          <w:szCs w:val="24"/>
        </w:rPr>
      </w:pPr>
      <w:r>
        <w:rPr>
          <w:sz w:val="24"/>
          <w:szCs w:val="24"/>
        </w:rPr>
        <w:t>On August 14, 2025, I observed the Union Justice Court session.</w:t>
      </w:r>
    </w:p>
    <w:p w14:paraId="43BE5B8B" w14:textId="77777777" w:rsidR="00D061FE" w:rsidRDefault="00E50928" w:rsidP="00D061FE">
      <w:pPr>
        <w:rPr>
          <w:sz w:val="24"/>
          <w:szCs w:val="24"/>
        </w:rPr>
      </w:pPr>
      <w:r w:rsidRPr="00B13068">
        <w:rPr>
          <w:sz w:val="24"/>
          <w:szCs w:val="24"/>
        </w:rPr>
        <w:t xml:space="preserve">During these hearings I had the opportunity to observe </w:t>
      </w:r>
      <w:r w:rsidR="001921AE">
        <w:rPr>
          <w:sz w:val="24"/>
          <w:szCs w:val="24"/>
        </w:rPr>
        <w:t>Nevad</w:t>
      </w:r>
      <w:r w:rsidR="008A094C">
        <w:rPr>
          <w:sz w:val="24"/>
          <w:szCs w:val="24"/>
        </w:rPr>
        <w:t>a State</w:t>
      </w:r>
      <w:r w:rsidR="00046E8F">
        <w:rPr>
          <w:sz w:val="24"/>
          <w:szCs w:val="24"/>
        </w:rPr>
        <w:t xml:space="preserve"> Public Defender</w:t>
      </w:r>
      <w:r w:rsidR="008A094C">
        <w:rPr>
          <w:sz w:val="24"/>
          <w:szCs w:val="24"/>
        </w:rPr>
        <w:t>s</w:t>
      </w:r>
      <w:r w:rsidR="00046E8F">
        <w:rPr>
          <w:sz w:val="24"/>
          <w:szCs w:val="24"/>
        </w:rPr>
        <w:t xml:space="preserve"> </w:t>
      </w:r>
      <w:r w:rsidR="008A094C">
        <w:rPr>
          <w:sz w:val="24"/>
          <w:szCs w:val="24"/>
        </w:rPr>
        <w:t>Christi Kindel and Gina G</w:t>
      </w:r>
      <w:r w:rsidR="00091E01">
        <w:rPr>
          <w:sz w:val="24"/>
          <w:szCs w:val="24"/>
        </w:rPr>
        <w:t>eneraux</w:t>
      </w:r>
      <w:r w:rsidR="00656ED0">
        <w:rPr>
          <w:sz w:val="24"/>
          <w:szCs w:val="24"/>
        </w:rPr>
        <w:t xml:space="preserve"> </w:t>
      </w:r>
      <w:r w:rsidR="00046E8F">
        <w:rPr>
          <w:sz w:val="24"/>
          <w:szCs w:val="24"/>
        </w:rPr>
        <w:t xml:space="preserve">and </w:t>
      </w:r>
      <w:r w:rsidRPr="00B13068">
        <w:rPr>
          <w:sz w:val="24"/>
          <w:szCs w:val="24"/>
        </w:rPr>
        <w:t>Indigent Defense Attorney</w:t>
      </w:r>
      <w:r w:rsidR="003A3BDA">
        <w:rPr>
          <w:sz w:val="24"/>
          <w:szCs w:val="24"/>
        </w:rPr>
        <w:t>s</w:t>
      </w:r>
      <w:r w:rsidRPr="00B13068">
        <w:rPr>
          <w:sz w:val="24"/>
          <w:szCs w:val="24"/>
        </w:rPr>
        <w:t xml:space="preserve"> </w:t>
      </w:r>
      <w:r w:rsidR="00091E01">
        <w:rPr>
          <w:sz w:val="24"/>
          <w:szCs w:val="24"/>
        </w:rPr>
        <w:t>Ray Areshenko</w:t>
      </w:r>
      <w:r w:rsidR="007D34D4">
        <w:rPr>
          <w:sz w:val="24"/>
          <w:szCs w:val="24"/>
        </w:rPr>
        <w:t xml:space="preserve">, </w:t>
      </w:r>
      <w:r w:rsidR="00656ED0">
        <w:rPr>
          <w:sz w:val="24"/>
          <w:szCs w:val="24"/>
        </w:rPr>
        <w:t xml:space="preserve">Ava Bravo, </w:t>
      </w:r>
      <w:r w:rsidR="00F37249">
        <w:rPr>
          <w:sz w:val="24"/>
          <w:szCs w:val="24"/>
        </w:rPr>
        <w:t xml:space="preserve">Richard Davies, Robert Dolan, </w:t>
      </w:r>
      <w:r w:rsidR="007D34D4">
        <w:rPr>
          <w:sz w:val="24"/>
          <w:szCs w:val="24"/>
        </w:rPr>
        <w:t xml:space="preserve">Samuel Figueroa, Monti Levy, </w:t>
      </w:r>
      <w:r w:rsidR="00F37249">
        <w:rPr>
          <w:sz w:val="24"/>
          <w:szCs w:val="24"/>
        </w:rPr>
        <w:t xml:space="preserve">Massey Mayo, </w:t>
      </w:r>
      <w:r w:rsidR="0028245B">
        <w:rPr>
          <w:sz w:val="24"/>
          <w:szCs w:val="24"/>
        </w:rPr>
        <w:t xml:space="preserve">Monique McNeil, </w:t>
      </w:r>
      <w:r w:rsidR="00656ED0">
        <w:rPr>
          <w:sz w:val="24"/>
          <w:szCs w:val="24"/>
        </w:rPr>
        <w:t xml:space="preserve">Ryan McPhee, </w:t>
      </w:r>
      <w:r w:rsidR="00DD522B">
        <w:rPr>
          <w:sz w:val="24"/>
          <w:szCs w:val="24"/>
        </w:rPr>
        <w:t xml:space="preserve">Jeff Miller, </w:t>
      </w:r>
      <w:r w:rsidR="00F37249">
        <w:rPr>
          <w:sz w:val="24"/>
          <w:szCs w:val="24"/>
        </w:rPr>
        <w:t xml:space="preserve">Krishna Prasad, </w:t>
      </w:r>
      <w:r w:rsidR="007F3AB8">
        <w:rPr>
          <w:sz w:val="24"/>
          <w:szCs w:val="24"/>
        </w:rPr>
        <w:t xml:space="preserve">Mark Van Bavel, and </w:t>
      </w:r>
      <w:r w:rsidR="00FC1DEC">
        <w:rPr>
          <w:sz w:val="24"/>
          <w:szCs w:val="24"/>
        </w:rPr>
        <w:t>Richard Wright</w:t>
      </w:r>
      <w:r w:rsidR="0047214C">
        <w:rPr>
          <w:sz w:val="24"/>
          <w:szCs w:val="24"/>
        </w:rPr>
        <w:t xml:space="preserve"> </w:t>
      </w:r>
      <w:r w:rsidR="00A3794F" w:rsidRPr="00B13068">
        <w:rPr>
          <w:sz w:val="24"/>
          <w:szCs w:val="24"/>
        </w:rPr>
        <w:t xml:space="preserve">represent their clients. </w:t>
      </w:r>
      <w:r w:rsidR="00036E97" w:rsidRPr="00B13068">
        <w:rPr>
          <w:sz w:val="24"/>
          <w:szCs w:val="24"/>
        </w:rPr>
        <w:t xml:space="preserve">All the attorneys appeared prepared </w:t>
      </w:r>
      <w:r w:rsidR="00C43B5C" w:rsidRPr="00B13068">
        <w:rPr>
          <w:sz w:val="24"/>
          <w:szCs w:val="24"/>
        </w:rPr>
        <w:t xml:space="preserve">for the hearings and to be appropriately representing their clients. </w:t>
      </w:r>
      <w:r w:rsidR="00D061FE">
        <w:rPr>
          <w:sz w:val="24"/>
          <w:szCs w:val="24"/>
        </w:rPr>
        <w:t>The only exceptions or concerns were the following:</w:t>
      </w:r>
      <w:r w:rsidR="00D061FE">
        <w:rPr>
          <w:sz w:val="24"/>
          <w:szCs w:val="24"/>
        </w:rPr>
        <w:t xml:space="preserve"> </w:t>
      </w:r>
    </w:p>
    <w:p w14:paraId="56A9FFF4" w14:textId="2495A205" w:rsidR="00182D9F" w:rsidRPr="00D061FE" w:rsidRDefault="00C52C9C" w:rsidP="00D061FE">
      <w:pPr>
        <w:pStyle w:val="ListParagraph"/>
        <w:numPr>
          <w:ilvl w:val="0"/>
          <w:numId w:val="9"/>
        </w:numPr>
        <w:rPr>
          <w:sz w:val="24"/>
          <w:szCs w:val="24"/>
        </w:rPr>
      </w:pPr>
      <w:r w:rsidRPr="00D061FE">
        <w:rPr>
          <w:sz w:val="24"/>
          <w:szCs w:val="24"/>
        </w:rPr>
        <w:t xml:space="preserve">On July 3, 2025, in the Union Justice Court, </w:t>
      </w:r>
      <w:r w:rsidR="009C5AA1" w:rsidRPr="00D061FE">
        <w:rPr>
          <w:sz w:val="24"/>
          <w:szCs w:val="24"/>
        </w:rPr>
        <w:t xml:space="preserve">Mark Van Bavel asked the court if his client would have a Preliminary Hearing on the misdemeanor DUI charge. </w:t>
      </w:r>
      <w:r w:rsidR="00182D9F" w:rsidRPr="00D061FE">
        <w:rPr>
          <w:sz w:val="24"/>
          <w:szCs w:val="24"/>
        </w:rPr>
        <w:t>Van Bavel explained to the court that he was an attorney in Maryland for 50 years prior to coming to Nevada.</w:t>
      </w:r>
    </w:p>
    <w:p w14:paraId="2A99410F" w14:textId="150407C0" w:rsidR="002836B2" w:rsidRDefault="002836B2" w:rsidP="002836B2">
      <w:pPr>
        <w:pStyle w:val="ListParagraph"/>
        <w:numPr>
          <w:ilvl w:val="0"/>
          <w:numId w:val="9"/>
        </w:numPr>
        <w:rPr>
          <w:sz w:val="24"/>
          <w:szCs w:val="24"/>
        </w:rPr>
      </w:pPr>
      <w:r>
        <w:rPr>
          <w:sz w:val="24"/>
          <w:szCs w:val="24"/>
        </w:rPr>
        <w:t xml:space="preserve">On August 12, 2025, in the Sixth Judicial District </w:t>
      </w:r>
      <w:r w:rsidR="0055421A">
        <w:rPr>
          <w:sz w:val="24"/>
          <w:szCs w:val="24"/>
        </w:rPr>
        <w:t xml:space="preserve">Court, Richard Wright </w:t>
      </w:r>
      <w:r w:rsidR="00DC72C8">
        <w:rPr>
          <w:sz w:val="24"/>
          <w:szCs w:val="24"/>
        </w:rPr>
        <w:t xml:space="preserve">represented a client who was pleading guilty, pursuant to negotiations, to </w:t>
      </w:r>
      <w:r w:rsidR="0077167C">
        <w:rPr>
          <w:sz w:val="24"/>
          <w:szCs w:val="24"/>
        </w:rPr>
        <w:t xml:space="preserve">one count of Possession of a Controlled Substance, a category E felony. </w:t>
      </w:r>
      <w:r w:rsidR="0069079D">
        <w:rPr>
          <w:sz w:val="24"/>
          <w:szCs w:val="24"/>
        </w:rPr>
        <w:t>However, Wright did not notice while going over the Guilty Plea Agreement (prepared by the State)</w:t>
      </w:r>
      <w:r w:rsidR="00C82D80">
        <w:rPr>
          <w:sz w:val="24"/>
          <w:szCs w:val="24"/>
        </w:rPr>
        <w:t xml:space="preserve"> with his client that the GPA described the offense as a gross misdemeanor and listed the penalty range for a gross misdemeanor. </w:t>
      </w:r>
      <w:r w:rsidR="00FB21D0">
        <w:rPr>
          <w:sz w:val="24"/>
          <w:szCs w:val="24"/>
        </w:rPr>
        <w:t xml:space="preserve">However, the client informed the court that she knew it was a category E felony with a potential 1-4 year prison sentence. The client told the court that Wright had explained </w:t>
      </w:r>
      <w:r w:rsidR="00AB4AE2">
        <w:rPr>
          <w:sz w:val="24"/>
          <w:szCs w:val="24"/>
        </w:rPr>
        <w:t xml:space="preserve">it to her as a category E felony with the 1-4 year prison range. </w:t>
      </w:r>
    </w:p>
    <w:p w14:paraId="0A7A1182" w14:textId="65728154" w:rsidR="0050678F" w:rsidRPr="002836B2" w:rsidRDefault="0050678F" w:rsidP="002836B2">
      <w:pPr>
        <w:pStyle w:val="ListParagraph"/>
        <w:numPr>
          <w:ilvl w:val="0"/>
          <w:numId w:val="9"/>
        </w:numPr>
        <w:rPr>
          <w:sz w:val="24"/>
          <w:szCs w:val="24"/>
        </w:rPr>
      </w:pPr>
      <w:r>
        <w:rPr>
          <w:sz w:val="24"/>
          <w:szCs w:val="24"/>
        </w:rPr>
        <w:t xml:space="preserve">On August 12, 2025, in the Sixth Judicial District Court, Richard Davies told the court that he was planning to withdraw from the case if his client did not waive his right to a speedy trial. </w:t>
      </w:r>
      <w:r w:rsidR="005C2CB8">
        <w:rPr>
          <w:sz w:val="24"/>
          <w:szCs w:val="24"/>
        </w:rPr>
        <w:t xml:space="preserve">Davies also expressed his frustration with </w:t>
      </w:r>
      <w:r w:rsidR="001A18F6">
        <w:rPr>
          <w:sz w:val="24"/>
          <w:szCs w:val="24"/>
        </w:rPr>
        <w:t xml:space="preserve">not obtaining payment from NV DIDS. </w:t>
      </w:r>
      <w:r>
        <w:rPr>
          <w:sz w:val="24"/>
          <w:szCs w:val="24"/>
        </w:rPr>
        <w:t xml:space="preserve">The client invoked his right to a speedy trial. </w:t>
      </w:r>
      <w:r w:rsidR="005C2CB8">
        <w:rPr>
          <w:sz w:val="24"/>
          <w:szCs w:val="24"/>
        </w:rPr>
        <w:t xml:space="preserve">However, because of the existing court calendar, the trial was set </w:t>
      </w:r>
      <w:r w:rsidR="00245446">
        <w:rPr>
          <w:sz w:val="24"/>
          <w:szCs w:val="24"/>
        </w:rPr>
        <w:t xml:space="preserve">for </w:t>
      </w:r>
      <w:r w:rsidR="005C2CB8">
        <w:rPr>
          <w:sz w:val="24"/>
          <w:szCs w:val="24"/>
        </w:rPr>
        <w:t xml:space="preserve">December </w:t>
      </w:r>
      <w:r w:rsidR="00245446">
        <w:rPr>
          <w:sz w:val="24"/>
          <w:szCs w:val="24"/>
        </w:rPr>
        <w:t xml:space="preserve">10-12, </w:t>
      </w:r>
      <w:r w:rsidR="005C2CB8">
        <w:rPr>
          <w:sz w:val="24"/>
          <w:szCs w:val="24"/>
        </w:rPr>
        <w:t xml:space="preserve">2025. </w:t>
      </w:r>
    </w:p>
    <w:p w14:paraId="209F91EF" w14:textId="69DAC30E" w:rsidR="00117EFA" w:rsidRPr="00A91117" w:rsidRDefault="00414141" w:rsidP="00A91117">
      <w:pPr>
        <w:rPr>
          <w:sz w:val="24"/>
          <w:szCs w:val="24"/>
        </w:rPr>
      </w:pPr>
      <w:r>
        <w:rPr>
          <w:sz w:val="24"/>
          <w:szCs w:val="24"/>
        </w:rPr>
        <w:t xml:space="preserve">District Judge </w:t>
      </w:r>
      <w:r w:rsidR="001921AE">
        <w:rPr>
          <w:sz w:val="24"/>
          <w:szCs w:val="24"/>
        </w:rPr>
        <w:t>Michael Montero</w:t>
      </w:r>
      <w:r w:rsidR="00CA1335">
        <w:rPr>
          <w:sz w:val="24"/>
          <w:szCs w:val="24"/>
        </w:rPr>
        <w:t xml:space="preserve"> </w:t>
      </w:r>
      <w:r w:rsidR="00D46EB5">
        <w:rPr>
          <w:sz w:val="24"/>
          <w:szCs w:val="24"/>
        </w:rPr>
        <w:t xml:space="preserve">and Justice of the Peace </w:t>
      </w:r>
      <w:r w:rsidR="00944A86">
        <w:rPr>
          <w:sz w:val="24"/>
          <w:szCs w:val="24"/>
        </w:rPr>
        <w:t>Darrell Mancebo</w:t>
      </w:r>
      <w:r w:rsidR="00D46EB5">
        <w:rPr>
          <w:sz w:val="24"/>
          <w:szCs w:val="24"/>
        </w:rPr>
        <w:t xml:space="preserve"> </w:t>
      </w:r>
      <w:r w:rsidR="00CA1335">
        <w:rPr>
          <w:sz w:val="24"/>
          <w:szCs w:val="24"/>
        </w:rPr>
        <w:t xml:space="preserve">presided over the hearings. </w:t>
      </w:r>
      <w:r w:rsidR="00D46EB5">
        <w:rPr>
          <w:sz w:val="24"/>
          <w:szCs w:val="24"/>
        </w:rPr>
        <w:t xml:space="preserve">Both judges </w:t>
      </w:r>
      <w:r w:rsidR="00217838" w:rsidRPr="00FB51D4">
        <w:rPr>
          <w:sz w:val="24"/>
          <w:szCs w:val="24"/>
        </w:rPr>
        <w:t>appeared fair and impartial</w:t>
      </w:r>
      <w:r w:rsidR="004B70A0">
        <w:rPr>
          <w:sz w:val="24"/>
          <w:szCs w:val="24"/>
        </w:rPr>
        <w:t xml:space="preserve"> during the hearings</w:t>
      </w:r>
      <w:r w:rsidR="00217838" w:rsidRPr="00FB51D4">
        <w:rPr>
          <w:sz w:val="24"/>
          <w:szCs w:val="24"/>
        </w:rPr>
        <w:t xml:space="preserve"> and treated the attorneys</w:t>
      </w:r>
      <w:r w:rsidR="004B70A0">
        <w:rPr>
          <w:sz w:val="24"/>
          <w:szCs w:val="24"/>
        </w:rPr>
        <w:t xml:space="preserve"> appropriately.</w:t>
      </w:r>
    </w:p>
    <w:p w14:paraId="3C120FCF" w14:textId="2015E0BA" w:rsidR="009269B5" w:rsidRPr="004134B6" w:rsidRDefault="009269B5" w:rsidP="004134B6">
      <w:pPr>
        <w:rPr>
          <w:sz w:val="24"/>
          <w:szCs w:val="24"/>
        </w:rPr>
      </w:pPr>
      <w:r w:rsidRPr="00522768">
        <w:rPr>
          <w:b/>
          <w:bCs/>
          <w:sz w:val="24"/>
          <w:szCs w:val="24"/>
          <w:u w:val="single"/>
        </w:rPr>
        <w:t>Assessment</w:t>
      </w:r>
      <w:r w:rsidRPr="00522768">
        <w:rPr>
          <w:sz w:val="24"/>
          <w:szCs w:val="24"/>
        </w:rPr>
        <w:t>:</w:t>
      </w:r>
    </w:p>
    <w:p w14:paraId="68646DC2" w14:textId="77777777" w:rsidR="000D39BA" w:rsidRDefault="00496B6D" w:rsidP="002A5031">
      <w:pPr>
        <w:pStyle w:val="ListParagraph"/>
        <w:numPr>
          <w:ilvl w:val="0"/>
          <w:numId w:val="5"/>
        </w:numPr>
        <w:rPr>
          <w:sz w:val="24"/>
          <w:szCs w:val="24"/>
        </w:rPr>
      </w:pPr>
      <w:r>
        <w:rPr>
          <w:sz w:val="24"/>
          <w:szCs w:val="24"/>
        </w:rPr>
        <w:t>The State Public Defenders Office is still in the transition period. When I visited in August, the</w:t>
      </w:r>
      <w:r w:rsidR="008B2E0A">
        <w:rPr>
          <w:sz w:val="24"/>
          <w:szCs w:val="24"/>
        </w:rPr>
        <w:t>ir</w:t>
      </w:r>
      <w:r>
        <w:rPr>
          <w:sz w:val="24"/>
          <w:szCs w:val="24"/>
        </w:rPr>
        <w:t xml:space="preserve"> office was still in the process of being </w:t>
      </w:r>
      <w:r w:rsidR="007E020D">
        <w:rPr>
          <w:sz w:val="24"/>
          <w:szCs w:val="24"/>
        </w:rPr>
        <w:t xml:space="preserve">fitted with electronics, furniture, and other modifications. So, it was not yet ready for use. </w:t>
      </w:r>
      <w:r w:rsidR="00AB40F9">
        <w:rPr>
          <w:sz w:val="24"/>
          <w:szCs w:val="24"/>
        </w:rPr>
        <w:t xml:space="preserve">The State PD Office had to terminate the employment of one of its two secretaries for the office. The loss of that secretary </w:t>
      </w:r>
      <w:r w:rsidR="009A0BED">
        <w:rPr>
          <w:sz w:val="24"/>
          <w:szCs w:val="24"/>
        </w:rPr>
        <w:t>did</w:t>
      </w:r>
      <w:r w:rsidR="00AB40F9">
        <w:rPr>
          <w:sz w:val="24"/>
          <w:szCs w:val="24"/>
        </w:rPr>
        <w:t xml:space="preserve"> affect the</w:t>
      </w:r>
      <w:r w:rsidR="009A0BED">
        <w:rPr>
          <w:sz w:val="24"/>
          <w:szCs w:val="24"/>
        </w:rPr>
        <w:t>ir ability to get paperwork to clients in a timely fashion. The two</w:t>
      </w:r>
      <w:r w:rsidR="000B3AC0">
        <w:rPr>
          <w:sz w:val="24"/>
          <w:szCs w:val="24"/>
        </w:rPr>
        <w:t xml:space="preserve"> public defenders that I met, Christi Kindel and Gina </w:t>
      </w:r>
      <w:r w:rsidR="001B78F2">
        <w:rPr>
          <w:sz w:val="24"/>
          <w:szCs w:val="24"/>
        </w:rPr>
        <w:t>Generaux</w:t>
      </w:r>
      <w:r w:rsidR="00091E01">
        <w:rPr>
          <w:sz w:val="24"/>
          <w:szCs w:val="24"/>
        </w:rPr>
        <w:t>,</w:t>
      </w:r>
      <w:r w:rsidR="000D696A">
        <w:rPr>
          <w:sz w:val="24"/>
          <w:szCs w:val="24"/>
        </w:rPr>
        <w:t xml:space="preserve"> </w:t>
      </w:r>
      <w:r w:rsidR="00F84F20">
        <w:rPr>
          <w:sz w:val="24"/>
          <w:szCs w:val="24"/>
        </w:rPr>
        <w:t xml:space="preserve">both appeared to zealously represent their clients and intent on doing a great job for their clients. </w:t>
      </w:r>
      <w:r w:rsidR="00BD6A7E">
        <w:rPr>
          <w:sz w:val="24"/>
          <w:szCs w:val="24"/>
        </w:rPr>
        <w:t>Kindel has a good deal of experience. Generaux is new to criminal defense</w:t>
      </w:r>
      <w:r w:rsidR="00324905">
        <w:rPr>
          <w:sz w:val="24"/>
          <w:szCs w:val="24"/>
        </w:rPr>
        <w:t xml:space="preserve"> but appeared excited to learn quickly and </w:t>
      </w:r>
      <w:r w:rsidR="000D39BA">
        <w:rPr>
          <w:sz w:val="24"/>
          <w:szCs w:val="24"/>
        </w:rPr>
        <w:t xml:space="preserve">take on the challenge. </w:t>
      </w:r>
    </w:p>
    <w:p w14:paraId="72C04F48" w14:textId="77777777" w:rsidR="006F021B" w:rsidRDefault="000D39BA" w:rsidP="002A5031">
      <w:pPr>
        <w:pStyle w:val="ListParagraph"/>
        <w:numPr>
          <w:ilvl w:val="0"/>
          <w:numId w:val="5"/>
        </w:numPr>
        <w:rPr>
          <w:sz w:val="24"/>
          <w:szCs w:val="24"/>
        </w:rPr>
      </w:pPr>
      <w:r>
        <w:rPr>
          <w:sz w:val="24"/>
          <w:szCs w:val="24"/>
        </w:rPr>
        <w:t>The hourly attorneys all appear to be doing a good job. Massey Mayo</w:t>
      </w:r>
      <w:r w:rsidR="00816A0F">
        <w:rPr>
          <w:sz w:val="24"/>
          <w:szCs w:val="24"/>
        </w:rPr>
        <w:t xml:space="preserve"> has impressed me with her ability to handle high volume </w:t>
      </w:r>
      <w:r w:rsidR="006F021B">
        <w:rPr>
          <w:sz w:val="24"/>
          <w:szCs w:val="24"/>
        </w:rPr>
        <w:t xml:space="preserve">of cases. With the State Public Defender’s Office taking over the majority of new cases, Massey’s caseload will reduce. </w:t>
      </w:r>
    </w:p>
    <w:p w14:paraId="0440245B" w14:textId="77777777" w:rsidR="00B556B1" w:rsidRDefault="006F021B" w:rsidP="00B556B1">
      <w:pPr>
        <w:pStyle w:val="ListParagraph"/>
        <w:numPr>
          <w:ilvl w:val="0"/>
          <w:numId w:val="5"/>
        </w:numPr>
        <w:rPr>
          <w:sz w:val="24"/>
          <w:szCs w:val="24"/>
        </w:rPr>
      </w:pPr>
      <w:r>
        <w:rPr>
          <w:sz w:val="24"/>
          <w:szCs w:val="24"/>
        </w:rPr>
        <w:t xml:space="preserve">It </w:t>
      </w:r>
      <w:r w:rsidR="000D696A" w:rsidRPr="002C5B94">
        <w:rPr>
          <w:sz w:val="24"/>
          <w:szCs w:val="24"/>
        </w:rPr>
        <w:t>appear</w:t>
      </w:r>
      <w:r w:rsidR="001F2579" w:rsidRPr="002C5B94">
        <w:rPr>
          <w:sz w:val="24"/>
          <w:szCs w:val="24"/>
        </w:rPr>
        <w:t>s</w:t>
      </w:r>
      <w:r w:rsidR="000D696A">
        <w:rPr>
          <w:sz w:val="24"/>
          <w:szCs w:val="24"/>
        </w:rPr>
        <w:t xml:space="preserve"> that the current indigent defense system </w:t>
      </w:r>
      <w:r w:rsidR="001F2579">
        <w:rPr>
          <w:sz w:val="24"/>
          <w:szCs w:val="24"/>
        </w:rPr>
        <w:t>i</w:t>
      </w:r>
      <w:r w:rsidR="002A5031">
        <w:rPr>
          <w:sz w:val="24"/>
          <w:szCs w:val="24"/>
        </w:rPr>
        <w:t>s</w:t>
      </w:r>
      <w:r w:rsidR="000D696A">
        <w:rPr>
          <w:sz w:val="24"/>
          <w:szCs w:val="24"/>
        </w:rPr>
        <w:t xml:space="preserve"> effectively representing the indigent clients.</w:t>
      </w:r>
      <w:r w:rsidR="00C13EC7">
        <w:rPr>
          <w:sz w:val="24"/>
          <w:szCs w:val="24"/>
        </w:rPr>
        <w:t xml:space="preserve"> </w:t>
      </w:r>
      <w:r w:rsidR="000174E5">
        <w:rPr>
          <w:sz w:val="24"/>
          <w:szCs w:val="24"/>
        </w:rPr>
        <w:t xml:space="preserve">However, </w:t>
      </w:r>
      <w:r w:rsidR="002C5B94">
        <w:rPr>
          <w:sz w:val="24"/>
          <w:szCs w:val="24"/>
        </w:rPr>
        <w:t xml:space="preserve">the State Public Defender’s Office does need </w:t>
      </w:r>
      <w:r w:rsidR="00E34DE1">
        <w:rPr>
          <w:sz w:val="24"/>
          <w:szCs w:val="24"/>
        </w:rPr>
        <w:t xml:space="preserve">at least one additional attorney and a secretary. The county should contact with conflict counsel or establish an Alternate Public Defender’s Office. </w:t>
      </w:r>
    </w:p>
    <w:p w14:paraId="2CB09893" w14:textId="7949188F" w:rsidR="009269B5" w:rsidRPr="00B556B1" w:rsidRDefault="009269B5" w:rsidP="00B556B1">
      <w:pPr>
        <w:rPr>
          <w:sz w:val="24"/>
          <w:szCs w:val="24"/>
        </w:rPr>
      </w:pPr>
      <w:r w:rsidRPr="00B556B1">
        <w:rPr>
          <w:sz w:val="24"/>
          <w:szCs w:val="24"/>
        </w:rPr>
        <w:t>Dated</w:t>
      </w:r>
      <w:r w:rsidR="00947A4D" w:rsidRPr="00B556B1">
        <w:rPr>
          <w:sz w:val="24"/>
          <w:szCs w:val="24"/>
        </w:rPr>
        <w:t>: October</w:t>
      </w:r>
      <w:r w:rsidR="008C735F" w:rsidRPr="00B556B1">
        <w:rPr>
          <w:sz w:val="24"/>
          <w:szCs w:val="24"/>
        </w:rPr>
        <w:t xml:space="preserve"> 14</w:t>
      </w:r>
      <w:r w:rsidR="00DA3CF8" w:rsidRPr="00B556B1">
        <w:rPr>
          <w:sz w:val="24"/>
          <w:szCs w:val="24"/>
        </w:rPr>
        <w:t>, 202</w:t>
      </w:r>
      <w:r w:rsidR="008C735F" w:rsidRPr="00B556B1">
        <w:rPr>
          <w:sz w:val="24"/>
          <w:szCs w:val="24"/>
        </w:rPr>
        <w:t>5.</w:t>
      </w:r>
    </w:p>
    <w:p w14:paraId="6256641B" w14:textId="77777777" w:rsidR="009269B5" w:rsidRPr="009269B5" w:rsidRDefault="009269B5" w:rsidP="009269B5">
      <w:pPr>
        <w:rPr>
          <w:sz w:val="24"/>
          <w:szCs w:val="24"/>
        </w:rPr>
      </w:pPr>
    </w:p>
    <w:p w14:paraId="51669C77" w14:textId="6FF36F02" w:rsidR="009269B5" w:rsidRPr="009269B5" w:rsidRDefault="009269B5" w:rsidP="009269B5">
      <w:pPr>
        <w:spacing w:after="0"/>
        <w:ind w:left="4320" w:firstLine="720"/>
        <w:rPr>
          <w:sz w:val="24"/>
          <w:szCs w:val="24"/>
        </w:rPr>
      </w:pPr>
      <w:r w:rsidRPr="009269B5">
        <w:rPr>
          <w:sz w:val="24"/>
          <w:szCs w:val="24"/>
        </w:rPr>
        <w:t>______________________________</w:t>
      </w:r>
    </w:p>
    <w:p w14:paraId="1AB4E7AA" w14:textId="5E173133" w:rsidR="009269B5" w:rsidRPr="009269B5" w:rsidRDefault="009269B5" w:rsidP="009269B5">
      <w:pPr>
        <w:spacing w:after="0"/>
        <w:ind w:left="4320" w:firstLine="720"/>
        <w:rPr>
          <w:sz w:val="24"/>
          <w:szCs w:val="24"/>
        </w:rPr>
      </w:pPr>
      <w:r w:rsidRPr="009269B5">
        <w:rPr>
          <w:sz w:val="24"/>
          <w:szCs w:val="24"/>
        </w:rPr>
        <w:t>Derrick M. Lopez</w:t>
      </w:r>
    </w:p>
    <w:p w14:paraId="5770CA12" w14:textId="77777777" w:rsidR="009269B5" w:rsidRDefault="009269B5" w:rsidP="009269B5">
      <w:pPr>
        <w:spacing w:after="0"/>
      </w:pPr>
    </w:p>
    <w:sectPr w:rsidR="009269B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C434B" w14:textId="77777777" w:rsidR="00731FF4" w:rsidRDefault="00731FF4" w:rsidP="00636788">
      <w:pPr>
        <w:spacing w:after="0" w:line="240" w:lineRule="auto"/>
      </w:pPr>
      <w:r>
        <w:separator/>
      </w:r>
    </w:p>
  </w:endnote>
  <w:endnote w:type="continuationSeparator" w:id="0">
    <w:p w14:paraId="1BEC6EE2" w14:textId="77777777" w:rsidR="00731FF4" w:rsidRDefault="00731FF4" w:rsidP="00636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526144"/>
      <w:docPartObj>
        <w:docPartGallery w:val="Page Numbers (Bottom of Page)"/>
        <w:docPartUnique/>
      </w:docPartObj>
    </w:sdtPr>
    <w:sdtEndPr>
      <w:rPr>
        <w:noProof/>
      </w:rPr>
    </w:sdtEndPr>
    <w:sdtContent>
      <w:p w14:paraId="79712624" w14:textId="0982FA87" w:rsidR="00636788" w:rsidRDefault="006367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40FDA8" w14:textId="77777777" w:rsidR="00636788" w:rsidRDefault="00636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2594D" w14:textId="77777777" w:rsidR="00731FF4" w:rsidRDefault="00731FF4" w:rsidP="00636788">
      <w:pPr>
        <w:spacing w:after="0" w:line="240" w:lineRule="auto"/>
      </w:pPr>
      <w:r>
        <w:separator/>
      </w:r>
    </w:p>
  </w:footnote>
  <w:footnote w:type="continuationSeparator" w:id="0">
    <w:p w14:paraId="3937F540" w14:textId="77777777" w:rsidR="00731FF4" w:rsidRDefault="00731FF4" w:rsidP="006367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971C6"/>
    <w:multiLevelType w:val="hybridMultilevel"/>
    <w:tmpl w:val="9DC62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D52562"/>
    <w:multiLevelType w:val="hybridMultilevel"/>
    <w:tmpl w:val="91B08BF0"/>
    <w:lvl w:ilvl="0" w:tplc="0F02381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B08D2"/>
    <w:multiLevelType w:val="hybridMultilevel"/>
    <w:tmpl w:val="ECD07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644A0E"/>
    <w:multiLevelType w:val="hybridMultilevel"/>
    <w:tmpl w:val="582ADF9A"/>
    <w:lvl w:ilvl="0" w:tplc="076C37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B11ADD"/>
    <w:multiLevelType w:val="hybridMultilevel"/>
    <w:tmpl w:val="08A8973E"/>
    <w:lvl w:ilvl="0" w:tplc="D3A62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19A25D7"/>
    <w:multiLevelType w:val="hybridMultilevel"/>
    <w:tmpl w:val="B502AB12"/>
    <w:lvl w:ilvl="0" w:tplc="E022FB7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E2AF4"/>
    <w:multiLevelType w:val="hybridMultilevel"/>
    <w:tmpl w:val="0BEA5190"/>
    <w:lvl w:ilvl="0" w:tplc="8B5CF24C">
      <w:start w:val="1"/>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734E28"/>
    <w:multiLevelType w:val="hybridMultilevel"/>
    <w:tmpl w:val="9586C6AC"/>
    <w:lvl w:ilvl="0" w:tplc="93744912">
      <w:numFmt w:val="bullet"/>
      <w:lvlText w:val=""/>
      <w:lvlJc w:val="left"/>
      <w:pPr>
        <w:ind w:left="720" w:hanging="360"/>
      </w:pPr>
      <w:rPr>
        <w:rFonts w:ascii="Symbol" w:eastAsia="Calibri" w:hAnsi="Symbol" w:cs="Calibri" w:hint="default"/>
        <w:color w:val="231F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A9D3377"/>
    <w:multiLevelType w:val="hybridMultilevel"/>
    <w:tmpl w:val="BD8AC78E"/>
    <w:lvl w:ilvl="0" w:tplc="C93A34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9891944">
    <w:abstractNumId w:val="0"/>
  </w:num>
  <w:num w:numId="2" w16cid:durableId="1125735426">
    <w:abstractNumId w:val="3"/>
  </w:num>
  <w:num w:numId="3" w16cid:durableId="136076063">
    <w:abstractNumId w:val="2"/>
  </w:num>
  <w:num w:numId="4" w16cid:durableId="1353142599">
    <w:abstractNumId w:val="6"/>
  </w:num>
  <w:num w:numId="5" w16cid:durableId="94061765">
    <w:abstractNumId w:val="5"/>
  </w:num>
  <w:num w:numId="6" w16cid:durableId="1158032639">
    <w:abstractNumId w:val="8"/>
  </w:num>
  <w:num w:numId="7" w16cid:durableId="1305965529">
    <w:abstractNumId w:val="7"/>
  </w:num>
  <w:num w:numId="8" w16cid:durableId="314140898">
    <w:abstractNumId w:val="4"/>
  </w:num>
  <w:num w:numId="9" w16cid:durableId="1955598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9B5"/>
    <w:rsid w:val="000174E5"/>
    <w:rsid w:val="0002132E"/>
    <w:rsid w:val="00022A78"/>
    <w:rsid w:val="00030696"/>
    <w:rsid w:val="00031EF9"/>
    <w:rsid w:val="00036E97"/>
    <w:rsid w:val="00046E8F"/>
    <w:rsid w:val="00052769"/>
    <w:rsid w:val="00067EF2"/>
    <w:rsid w:val="00076D58"/>
    <w:rsid w:val="00081868"/>
    <w:rsid w:val="00091E01"/>
    <w:rsid w:val="00092FE3"/>
    <w:rsid w:val="000A3608"/>
    <w:rsid w:val="000B2BB9"/>
    <w:rsid w:val="000B3AC0"/>
    <w:rsid w:val="000C3D21"/>
    <w:rsid w:val="000D39BA"/>
    <w:rsid w:val="000D4425"/>
    <w:rsid w:val="000D4BB7"/>
    <w:rsid w:val="000D696A"/>
    <w:rsid w:val="000E001B"/>
    <w:rsid w:val="000E2F37"/>
    <w:rsid w:val="000E5A90"/>
    <w:rsid w:val="000F1C3C"/>
    <w:rsid w:val="00114816"/>
    <w:rsid w:val="00117EFA"/>
    <w:rsid w:val="00121C38"/>
    <w:rsid w:val="001416AC"/>
    <w:rsid w:val="00145498"/>
    <w:rsid w:val="00155A17"/>
    <w:rsid w:val="00157D7F"/>
    <w:rsid w:val="00161661"/>
    <w:rsid w:val="00165DA1"/>
    <w:rsid w:val="00182D9F"/>
    <w:rsid w:val="001921AE"/>
    <w:rsid w:val="00192E7C"/>
    <w:rsid w:val="001947E5"/>
    <w:rsid w:val="001A021F"/>
    <w:rsid w:val="001A0413"/>
    <w:rsid w:val="001A18F6"/>
    <w:rsid w:val="001B244C"/>
    <w:rsid w:val="001B78F2"/>
    <w:rsid w:val="001C0BA8"/>
    <w:rsid w:val="001D54E1"/>
    <w:rsid w:val="001E5F8D"/>
    <w:rsid w:val="001F2579"/>
    <w:rsid w:val="00202300"/>
    <w:rsid w:val="00203CC7"/>
    <w:rsid w:val="0021497A"/>
    <w:rsid w:val="00217838"/>
    <w:rsid w:val="00232475"/>
    <w:rsid w:val="002345F6"/>
    <w:rsid w:val="002442B3"/>
    <w:rsid w:val="00244D74"/>
    <w:rsid w:val="00245446"/>
    <w:rsid w:val="00245C06"/>
    <w:rsid w:val="002522E7"/>
    <w:rsid w:val="00260355"/>
    <w:rsid w:val="002622EB"/>
    <w:rsid w:val="0026361C"/>
    <w:rsid w:val="002655AD"/>
    <w:rsid w:val="00274D96"/>
    <w:rsid w:val="00280985"/>
    <w:rsid w:val="0028245B"/>
    <w:rsid w:val="002836B2"/>
    <w:rsid w:val="002A25BF"/>
    <w:rsid w:val="002A4785"/>
    <w:rsid w:val="002A5031"/>
    <w:rsid w:val="002B2144"/>
    <w:rsid w:val="002C5B94"/>
    <w:rsid w:val="002D09B8"/>
    <w:rsid w:val="002D7ACD"/>
    <w:rsid w:val="002E189B"/>
    <w:rsid w:val="002F7BD0"/>
    <w:rsid w:val="00314A85"/>
    <w:rsid w:val="003235E5"/>
    <w:rsid w:val="00324905"/>
    <w:rsid w:val="00324BB5"/>
    <w:rsid w:val="00325029"/>
    <w:rsid w:val="0033289A"/>
    <w:rsid w:val="0033400D"/>
    <w:rsid w:val="003456FA"/>
    <w:rsid w:val="00345D1C"/>
    <w:rsid w:val="00361F6A"/>
    <w:rsid w:val="0036331C"/>
    <w:rsid w:val="003667C8"/>
    <w:rsid w:val="00366BB1"/>
    <w:rsid w:val="003706D5"/>
    <w:rsid w:val="00377EEC"/>
    <w:rsid w:val="003865BF"/>
    <w:rsid w:val="003A07EE"/>
    <w:rsid w:val="003A3BDA"/>
    <w:rsid w:val="003B327E"/>
    <w:rsid w:val="003B72D6"/>
    <w:rsid w:val="003C4D14"/>
    <w:rsid w:val="003E72F2"/>
    <w:rsid w:val="003F28BB"/>
    <w:rsid w:val="003F64AD"/>
    <w:rsid w:val="00401D17"/>
    <w:rsid w:val="00407B3F"/>
    <w:rsid w:val="004134B6"/>
    <w:rsid w:val="00414141"/>
    <w:rsid w:val="00440B74"/>
    <w:rsid w:val="00442ACD"/>
    <w:rsid w:val="00445ABF"/>
    <w:rsid w:val="0047214C"/>
    <w:rsid w:val="00474521"/>
    <w:rsid w:val="00496B6D"/>
    <w:rsid w:val="004A4CAA"/>
    <w:rsid w:val="004A4EFE"/>
    <w:rsid w:val="004B0398"/>
    <w:rsid w:val="004B4B9E"/>
    <w:rsid w:val="004B5323"/>
    <w:rsid w:val="004B70A0"/>
    <w:rsid w:val="004C7549"/>
    <w:rsid w:val="004D5BF8"/>
    <w:rsid w:val="004E073B"/>
    <w:rsid w:val="004E6800"/>
    <w:rsid w:val="004F49F2"/>
    <w:rsid w:val="005050B6"/>
    <w:rsid w:val="0050678F"/>
    <w:rsid w:val="00513C8F"/>
    <w:rsid w:val="00515000"/>
    <w:rsid w:val="0052130B"/>
    <w:rsid w:val="00522768"/>
    <w:rsid w:val="005318D0"/>
    <w:rsid w:val="00537752"/>
    <w:rsid w:val="00542D04"/>
    <w:rsid w:val="0055421A"/>
    <w:rsid w:val="0058670B"/>
    <w:rsid w:val="005A0B03"/>
    <w:rsid w:val="005B1E2E"/>
    <w:rsid w:val="005B57AE"/>
    <w:rsid w:val="005C2CB8"/>
    <w:rsid w:val="005C34DE"/>
    <w:rsid w:val="005C3946"/>
    <w:rsid w:val="005C396A"/>
    <w:rsid w:val="005C7790"/>
    <w:rsid w:val="005D7258"/>
    <w:rsid w:val="005E2E09"/>
    <w:rsid w:val="005F2D78"/>
    <w:rsid w:val="00603E2B"/>
    <w:rsid w:val="00607381"/>
    <w:rsid w:val="006129EC"/>
    <w:rsid w:val="00625B7B"/>
    <w:rsid w:val="00625F49"/>
    <w:rsid w:val="006363C0"/>
    <w:rsid w:val="00636788"/>
    <w:rsid w:val="00640711"/>
    <w:rsid w:val="006454FF"/>
    <w:rsid w:val="00655433"/>
    <w:rsid w:val="00656ED0"/>
    <w:rsid w:val="00665566"/>
    <w:rsid w:val="00670F5E"/>
    <w:rsid w:val="006714EC"/>
    <w:rsid w:val="00672669"/>
    <w:rsid w:val="00676E24"/>
    <w:rsid w:val="00677D56"/>
    <w:rsid w:val="0069079D"/>
    <w:rsid w:val="00690D70"/>
    <w:rsid w:val="00692A1E"/>
    <w:rsid w:val="006A24D0"/>
    <w:rsid w:val="006A7195"/>
    <w:rsid w:val="006B74D3"/>
    <w:rsid w:val="006C2497"/>
    <w:rsid w:val="006C48B8"/>
    <w:rsid w:val="006C690B"/>
    <w:rsid w:val="006D32F1"/>
    <w:rsid w:val="006E4A45"/>
    <w:rsid w:val="006F021B"/>
    <w:rsid w:val="007150E3"/>
    <w:rsid w:val="00730F31"/>
    <w:rsid w:val="00731FF4"/>
    <w:rsid w:val="00734291"/>
    <w:rsid w:val="007439D9"/>
    <w:rsid w:val="00762897"/>
    <w:rsid w:val="007677D7"/>
    <w:rsid w:val="0077167C"/>
    <w:rsid w:val="007735DD"/>
    <w:rsid w:val="0077769C"/>
    <w:rsid w:val="00786C14"/>
    <w:rsid w:val="007901C1"/>
    <w:rsid w:val="00794EA1"/>
    <w:rsid w:val="007C5D67"/>
    <w:rsid w:val="007C6610"/>
    <w:rsid w:val="007D34D4"/>
    <w:rsid w:val="007E020D"/>
    <w:rsid w:val="007E4384"/>
    <w:rsid w:val="007E4980"/>
    <w:rsid w:val="007E5331"/>
    <w:rsid w:val="007F0F24"/>
    <w:rsid w:val="007F2DF5"/>
    <w:rsid w:val="007F3AB8"/>
    <w:rsid w:val="008034DA"/>
    <w:rsid w:val="00805A36"/>
    <w:rsid w:val="00816A0F"/>
    <w:rsid w:val="00826106"/>
    <w:rsid w:val="00827437"/>
    <w:rsid w:val="00855360"/>
    <w:rsid w:val="00863D90"/>
    <w:rsid w:val="008654B0"/>
    <w:rsid w:val="008716C4"/>
    <w:rsid w:val="0088384A"/>
    <w:rsid w:val="008A094C"/>
    <w:rsid w:val="008A10BF"/>
    <w:rsid w:val="008A27EC"/>
    <w:rsid w:val="008B2E0A"/>
    <w:rsid w:val="008B4B44"/>
    <w:rsid w:val="008C3178"/>
    <w:rsid w:val="008C3763"/>
    <w:rsid w:val="008C735F"/>
    <w:rsid w:val="008C7F50"/>
    <w:rsid w:val="008D2E61"/>
    <w:rsid w:val="008E5805"/>
    <w:rsid w:val="008E584C"/>
    <w:rsid w:val="00904E21"/>
    <w:rsid w:val="009070BB"/>
    <w:rsid w:val="0092226E"/>
    <w:rsid w:val="0092387B"/>
    <w:rsid w:val="00926855"/>
    <w:rsid w:val="009269B5"/>
    <w:rsid w:val="00940AAB"/>
    <w:rsid w:val="00941735"/>
    <w:rsid w:val="00944A86"/>
    <w:rsid w:val="0094585E"/>
    <w:rsid w:val="00947A4D"/>
    <w:rsid w:val="00957F8A"/>
    <w:rsid w:val="00970CB1"/>
    <w:rsid w:val="009846D6"/>
    <w:rsid w:val="00984F55"/>
    <w:rsid w:val="009A0BED"/>
    <w:rsid w:val="009A4107"/>
    <w:rsid w:val="009A51C2"/>
    <w:rsid w:val="009B31FF"/>
    <w:rsid w:val="009B48F7"/>
    <w:rsid w:val="009B644D"/>
    <w:rsid w:val="009C5AA1"/>
    <w:rsid w:val="009C5CB7"/>
    <w:rsid w:val="009C641D"/>
    <w:rsid w:val="009D26CC"/>
    <w:rsid w:val="009F1DC4"/>
    <w:rsid w:val="009F5450"/>
    <w:rsid w:val="00A05404"/>
    <w:rsid w:val="00A12BCB"/>
    <w:rsid w:val="00A15C27"/>
    <w:rsid w:val="00A17388"/>
    <w:rsid w:val="00A337D0"/>
    <w:rsid w:val="00A3794F"/>
    <w:rsid w:val="00A540D1"/>
    <w:rsid w:val="00A75785"/>
    <w:rsid w:val="00A801AA"/>
    <w:rsid w:val="00A91117"/>
    <w:rsid w:val="00A970BE"/>
    <w:rsid w:val="00AA1312"/>
    <w:rsid w:val="00AB40F9"/>
    <w:rsid w:val="00AB4AE2"/>
    <w:rsid w:val="00AC649D"/>
    <w:rsid w:val="00AD2152"/>
    <w:rsid w:val="00AE3487"/>
    <w:rsid w:val="00AE7509"/>
    <w:rsid w:val="00AE76AA"/>
    <w:rsid w:val="00AF6CEE"/>
    <w:rsid w:val="00B0052C"/>
    <w:rsid w:val="00B05A37"/>
    <w:rsid w:val="00B13068"/>
    <w:rsid w:val="00B27842"/>
    <w:rsid w:val="00B32529"/>
    <w:rsid w:val="00B51581"/>
    <w:rsid w:val="00B556B1"/>
    <w:rsid w:val="00B632ED"/>
    <w:rsid w:val="00B87249"/>
    <w:rsid w:val="00BA5A27"/>
    <w:rsid w:val="00BA6BD0"/>
    <w:rsid w:val="00BA7326"/>
    <w:rsid w:val="00BA7A23"/>
    <w:rsid w:val="00BB3016"/>
    <w:rsid w:val="00BC4516"/>
    <w:rsid w:val="00BD2C97"/>
    <w:rsid w:val="00BD2DD3"/>
    <w:rsid w:val="00BD40F1"/>
    <w:rsid w:val="00BD6A7E"/>
    <w:rsid w:val="00BF6AF6"/>
    <w:rsid w:val="00C03967"/>
    <w:rsid w:val="00C13EC7"/>
    <w:rsid w:val="00C14204"/>
    <w:rsid w:val="00C27984"/>
    <w:rsid w:val="00C43B5C"/>
    <w:rsid w:val="00C443A9"/>
    <w:rsid w:val="00C50A57"/>
    <w:rsid w:val="00C5150E"/>
    <w:rsid w:val="00C52C9C"/>
    <w:rsid w:val="00C53F99"/>
    <w:rsid w:val="00C559AB"/>
    <w:rsid w:val="00C82108"/>
    <w:rsid w:val="00C82D80"/>
    <w:rsid w:val="00C84D37"/>
    <w:rsid w:val="00C90951"/>
    <w:rsid w:val="00C911C0"/>
    <w:rsid w:val="00CA0672"/>
    <w:rsid w:val="00CA1335"/>
    <w:rsid w:val="00CB22A2"/>
    <w:rsid w:val="00CC5C3C"/>
    <w:rsid w:val="00CC6E26"/>
    <w:rsid w:val="00CD5644"/>
    <w:rsid w:val="00CE7620"/>
    <w:rsid w:val="00CF1518"/>
    <w:rsid w:val="00D03C3B"/>
    <w:rsid w:val="00D061FE"/>
    <w:rsid w:val="00D1130D"/>
    <w:rsid w:val="00D12000"/>
    <w:rsid w:val="00D30DC4"/>
    <w:rsid w:val="00D335BD"/>
    <w:rsid w:val="00D45B9B"/>
    <w:rsid w:val="00D46EB5"/>
    <w:rsid w:val="00D51FA9"/>
    <w:rsid w:val="00D76F32"/>
    <w:rsid w:val="00D85E4F"/>
    <w:rsid w:val="00DA0E47"/>
    <w:rsid w:val="00DA1F85"/>
    <w:rsid w:val="00DA3CF8"/>
    <w:rsid w:val="00DA6FB4"/>
    <w:rsid w:val="00DB4D56"/>
    <w:rsid w:val="00DB72FD"/>
    <w:rsid w:val="00DC0405"/>
    <w:rsid w:val="00DC63A6"/>
    <w:rsid w:val="00DC64F6"/>
    <w:rsid w:val="00DC72C8"/>
    <w:rsid w:val="00DD3B2C"/>
    <w:rsid w:val="00DD522B"/>
    <w:rsid w:val="00E208B1"/>
    <w:rsid w:val="00E27275"/>
    <w:rsid w:val="00E30116"/>
    <w:rsid w:val="00E30AE8"/>
    <w:rsid w:val="00E34DE1"/>
    <w:rsid w:val="00E36282"/>
    <w:rsid w:val="00E37F01"/>
    <w:rsid w:val="00E43231"/>
    <w:rsid w:val="00E50928"/>
    <w:rsid w:val="00E539D5"/>
    <w:rsid w:val="00E557DE"/>
    <w:rsid w:val="00E60DD9"/>
    <w:rsid w:val="00E65D99"/>
    <w:rsid w:val="00E7073F"/>
    <w:rsid w:val="00E72D01"/>
    <w:rsid w:val="00E801E2"/>
    <w:rsid w:val="00E940EB"/>
    <w:rsid w:val="00EA1BC9"/>
    <w:rsid w:val="00EB54F3"/>
    <w:rsid w:val="00EB774F"/>
    <w:rsid w:val="00EC7466"/>
    <w:rsid w:val="00ED72E5"/>
    <w:rsid w:val="00EF60CB"/>
    <w:rsid w:val="00EF6331"/>
    <w:rsid w:val="00F017ED"/>
    <w:rsid w:val="00F07392"/>
    <w:rsid w:val="00F1047D"/>
    <w:rsid w:val="00F24C03"/>
    <w:rsid w:val="00F37249"/>
    <w:rsid w:val="00F400CD"/>
    <w:rsid w:val="00F42836"/>
    <w:rsid w:val="00F45B9E"/>
    <w:rsid w:val="00F51F61"/>
    <w:rsid w:val="00F81B5F"/>
    <w:rsid w:val="00F84F20"/>
    <w:rsid w:val="00FB21D0"/>
    <w:rsid w:val="00FB35F9"/>
    <w:rsid w:val="00FB51D4"/>
    <w:rsid w:val="00FC1DEC"/>
    <w:rsid w:val="00FC35C9"/>
    <w:rsid w:val="00FD1211"/>
    <w:rsid w:val="00FE505B"/>
    <w:rsid w:val="00FF1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BFA4F"/>
  <w15:chartTrackingRefBased/>
  <w15:docId w15:val="{BC43E915-12BA-444E-BE63-C90B206E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69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69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69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69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69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69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69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69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69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69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69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69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69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69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69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69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69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69B5"/>
    <w:rPr>
      <w:rFonts w:eastAsiaTheme="majorEastAsia" w:cstheme="majorBidi"/>
      <w:color w:val="272727" w:themeColor="text1" w:themeTint="D8"/>
    </w:rPr>
  </w:style>
  <w:style w:type="paragraph" w:styleId="Title">
    <w:name w:val="Title"/>
    <w:basedOn w:val="Normal"/>
    <w:next w:val="Normal"/>
    <w:link w:val="TitleChar"/>
    <w:uiPriority w:val="10"/>
    <w:qFormat/>
    <w:rsid w:val="009269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69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69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69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69B5"/>
    <w:pPr>
      <w:spacing w:before="160"/>
      <w:jc w:val="center"/>
    </w:pPr>
    <w:rPr>
      <w:i/>
      <w:iCs/>
      <w:color w:val="404040" w:themeColor="text1" w:themeTint="BF"/>
    </w:rPr>
  </w:style>
  <w:style w:type="character" w:customStyle="1" w:styleId="QuoteChar">
    <w:name w:val="Quote Char"/>
    <w:basedOn w:val="DefaultParagraphFont"/>
    <w:link w:val="Quote"/>
    <w:uiPriority w:val="29"/>
    <w:rsid w:val="009269B5"/>
    <w:rPr>
      <w:i/>
      <w:iCs/>
      <w:color w:val="404040" w:themeColor="text1" w:themeTint="BF"/>
    </w:rPr>
  </w:style>
  <w:style w:type="paragraph" w:styleId="ListParagraph">
    <w:name w:val="List Paragraph"/>
    <w:basedOn w:val="Normal"/>
    <w:uiPriority w:val="34"/>
    <w:qFormat/>
    <w:rsid w:val="009269B5"/>
    <w:pPr>
      <w:ind w:left="720"/>
      <w:contextualSpacing/>
    </w:pPr>
  </w:style>
  <w:style w:type="character" w:styleId="IntenseEmphasis">
    <w:name w:val="Intense Emphasis"/>
    <w:basedOn w:val="DefaultParagraphFont"/>
    <w:uiPriority w:val="21"/>
    <w:qFormat/>
    <w:rsid w:val="009269B5"/>
    <w:rPr>
      <w:i/>
      <w:iCs/>
      <w:color w:val="0F4761" w:themeColor="accent1" w:themeShade="BF"/>
    </w:rPr>
  </w:style>
  <w:style w:type="paragraph" w:styleId="IntenseQuote">
    <w:name w:val="Intense Quote"/>
    <w:basedOn w:val="Normal"/>
    <w:next w:val="Normal"/>
    <w:link w:val="IntenseQuoteChar"/>
    <w:uiPriority w:val="30"/>
    <w:qFormat/>
    <w:rsid w:val="009269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69B5"/>
    <w:rPr>
      <w:i/>
      <w:iCs/>
      <w:color w:val="0F4761" w:themeColor="accent1" w:themeShade="BF"/>
    </w:rPr>
  </w:style>
  <w:style w:type="character" w:styleId="IntenseReference">
    <w:name w:val="Intense Reference"/>
    <w:basedOn w:val="DefaultParagraphFont"/>
    <w:uiPriority w:val="32"/>
    <w:qFormat/>
    <w:rsid w:val="009269B5"/>
    <w:rPr>
      <w:b/>
      <w:bCs/>
      <w:smallCaps/>
      <w:color w:val="0F4761" w:themeColor="accent1" w:themeShade="BF"/>
      <w:spacing w:val="5"/>
    </w:rPr>
  </w:style>
  <w:style w:type="paragraph" w:styleId="Header">
    <w:name w:val="header"/>
    <w:basedOn w:val="Normal"/>
    <w:link w:val="HeaderChar"/>
    <w:uiPriority w:val="99"/>
    <w:unhideWhenUsed/>
    <w:rsid w:val="006367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6788"/>
  </w:style>
  <w:style w:type="paragraph" w:styleId="Footer">
    <w:name w:val="footer"/>
    <w:basedOn w:val="Normal"/>
    <w:link w:val="FooterChar"/>
    <w:uiPriority w:val="99"/>
    <w:unhideWhenUsed/>
    <w:rsid w:val="006367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6788"/>
  </w:style>
  <w:style w:type="paragraph" w:styleId="BodyText">
    <w:name w:val="Body Text"/>
    <w:basedOn w:val="Normal"/>
    <w:link w:val="BodyTextChar"/>
    <w:uiPriority w:val="99"/>
    <w:semiHidden/>
    <w:unhideWhenUsed/>
    <w:rsid w:val="009846D6"/>
    <w:pPr>
      <w:spacing w:after="120"/>
    </w:pPr>
  </w:style>
  <w:style w:type="character" w:customStyle="1" w:styleId="BodyTextChar">
    <w:name w:val="Body Text Char"/>
    <w:basedOn w:val="DefaultParagraphFont"/>
    <w:link w:val="BodyText"/>
    <w:uiPriority w:val="99"/>
    <w:semiHidden/>
    <w:rsid w:val="00984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05898">
      <w:bodyDiv w:val="1"/>
      <w:marLeft w:val="0"/>
      <w:marRight w:val="0"/>
      <w:marTop w:val="0"/>
      <w:marBottom w:val="0"/>
      <w:divBdr>
        <w:top w:val="none" w:sz="0" w:space="0" w:color="auto"/>
        <w:left w:val="none" w:sz="0" w:space="0" w:color="auto"/>
        <w:bottom w:val="none" w:sz="0" w:space="0" w:color="auto"/>
        <w:right w:val="none" w:sz="0" w:space="0" w:color="auto"/>
      </w:divBdr>
    </w:div>
    <w:div w:id="36780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655</Words>
  <Characters>3244</Characters>
  <Application>Microsoft Office Word</Application>
  <DocSecurity>0</DocSecurity>
  <Lines>56</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Derrick Lopez</dc:creator>
  <cp:keywords/>
  <dc:description/>
  <cp:lastModifiedBy>Derrick Lopez</cp:lastModifiedBy>
  <cp:revision>51</cp:revision>
  <cp:lastPrinted>2024-08-13T17:29:00Z</cp:lastPrinted>
  <dcterms:created xsi:type="dcterms:W3CDTF">2025-10-14T06:08:00Z</dcterms:created>
  <dcterms:modified xsi:type="dcterms:W3CDTF">2025-10-14T06:44:00Z</dcterms:modified>
</cp:coreProperties>
</file>